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EB" w:rsidRPr="00441DEB" w:rsidRDefault="00441DEB" w:rsidP="00441DEB">
      <w:pPr>
        <w:shd w:val="clear" w:color="auto" w:fill="FFFFFF"/>
        <w:spacing w:after="0" w:line="240" w:lineRule="auto"/>
        <w:jc w:val="center"/>
        <w:rPr>
          <w:rFonts w:ascii="Arial" w:eastAsia="Times New Roman" w:hAnsi="Arial" w:cs="Arial"/>
          <w:color w:val="212529"/>
          <w:sz w:val="24"/>
          <w:szCs w:val="24"/>
          <w:lang w:eastAsia="tr-TR"/>
        </w:rPr>
      </w:pPr>
      <w:bookmarkStart w:id="0" w:name="_GoBack"/>
      <w:bookmarkEnd w:id="0"/>
      <w:r w:rsidRPr="00441DEB">
        <w:rPr>
          <w:rFonts w:ascii="Arial" w:eastAsia="Times New Roman" w:hAnsi="Arial" w:cs="Arial"/>
          <w:b/>
          <w:bCs/>
          <w:color w:val="D9000D"/>
          <w:sz w:val="24"/>
          <w:szCs w:val="24"/>
          <w:lang w:eastAsia="tr-TR"/>
        </w:rPr>
        <w:t>BAŞVURU BILGILENDIRME FORMU</w:t>
      </w:r>
    </w:p>
    <w:p w:rsidR="00441DEB" w:rsidRPr="00441DEB" w:rsidRDefault="00441DEB" w:rsidP="00441DEB">
      <w:pPr>
        <w:shd w:val="clear" w:color="auto" w:fill="FFFFFF"/>
        <w:spacing w:before="100" w:beforeAutospacing="1" w:after="0" w:line="240" w:lineRule="auto"/>
        <w:rPr>
          <w:rFonts w:ascii="Arial" w:eastAsia="Times New Roman" w:hAnsi="Arial" w:cs="Arial"/>
          <w:color w:val="000000"/>
          <w:sz w:val="24"/>
          <w:szCs w:val="24"/>
          <w:lang w:eastAsia="tr-TR"/>
        </w:rPr>
      </w:pPr>
      <w:proofErr w:type="gramStart"/>
      <w:r w:rsidRPr="00441DEB">
        <w:rPr>
          <w:rFonts w:ascii="Arial" w:eastAsia="Times New Roman" w:hAnsi="Arial" w:cs="Arial"/>
          <w:color w:val="000000"/>
          <w:sz w:val="24"/>
          <w:szCs w:val="24"/>
          <w:lang w:eastAsia="tr-TR"/>
        </w:rPr>
        <w:t>Toplu Konut İdaresi Başkanlığı tarafından 250 Bin Sosyal Konut Projesi kapsamında inşa ettirilecek konutlar için; </w:t>
      </w:r>
      <w:r w:rsidRPr="00441DEB">
        <w:rPr>
          <w:rFonts w:ascii="Arial" w:eastAsia="Times New Roman" w:hAnsi="Arial" w:cs="Arial"/>
          <w:b/>
          <w:bCs/>
          <w:color w:val="000000"/>
          <w:sz w:val="24"/>
          <w:szCs w:val="24"/>
          <w:lang w:eastAsia="tr-TR"/>
        </w:rPr>
        <w:t>T.C. Ziraat Bankası A.Ş. ve T. Halk Bankası A.Ş.</w:t>
      </w:r>
      <w:r w:rsidRPr="00441DEB">
        <w:rPr>
          <w:rFonts w:ascii="Arial" w:eastAsia="Times New Roman" w:hAnsi="Arial" w:cs="Arial"/>
          <w:color w:val="000000"/>
          <w:sz w:val="24"/>
          <w:szCs w:val="24"/>
          <w:lang w:eastAsia="tr-TR"/>
        </w:rPr>
        <w:t>'</w:t>
      </w:r>
      <w:proofErr w:type="spellStart"/>
      <w:r w:rsidRPr="00441DEB">
        <w:rPr>
          <w:rFonts w:ascii="Arial" w:eastAsia="Times New Roman" w:hAnsi="Arial" w:cs="Arial"/>
          <w:color w:val="000000"/>
          <w:sz w:val="24"/>
          <w:szCs w:val="24"/>
          <w:lang w:eastAsia="tr-TR"/>
        </w:rPr>
        <w:t>nin</w:t>
      </w:r>
      <w:proofErr w:type="spellEnd"/>
      <w:r w:rsidRPr="00441DEB">
        <w:rPr>
          <w:rFonts w:ascii="Arial" w:eastAsia="Times New Roman" w:hAnsi="Arial" w:cs="Arial"/>
          <w:color w:val="000000"/>
          <w:sz w:val="24"/>
          <w:szCs w:val="24"/>
          <w:lang w:eastAsia="tr-TR"/>
        </w:rPr>
        <w:t xml:space="preserve"> Proje İlinde bulunan yetkili Şubeleri ve </w:t>
      </w:r>
      <w:r w:rsidRPr="00441DEB">
        <w:rPr>
          <w:rFonts w:ascii="Arial" w:eastAsia="Times New Roman" w:hAnsi="Arial" w:cs="Arial"/>
          <w:b/>
          <w:bCs/>
          <w:color w:val="000000"/>
          <w:sz w:val="24"/>
          <w:szCs w:val="24"/>
          <w:lang w:eastAsia="tr-TR"/>
        </w:rPr>
        <w:t>E-Devlet</w:t>
      </w:r>
      <w:r w:rsidRPr="00441DEB">
        <w:rPr>
          <w:rFonts w:ascii="Arial" w:eastAsia="Times New Roman" w:hAnsi="Arial" w:cs="Arial"/>
          <w:color w:val="000000"/>
          <w:sz w:val="24"/>
          <w:szCs w:val="24"/>
          <w:lang w:eastAsia="tr-TR"/>
        </w:rPr>
        <w:t xml:space="preserve"> aracılığı ile yapılacak başvurular 14.09.2022 – 31.10.2022 tarihleri arasında kabul edilecektir. </w:t>
      </w:r>
      <w:proofErr w:type="gramEnd"/>
      <w:r w:rsidRPr="00441DEB">
        <w:rPr>
          <w:rFonts w:ascii="Arial" w:eastAsia="Times New Roman" w:hAnsi="Arial" w:cs="Arial"/>
          <w:color w:val="000000"/>
          <w:sz w:val="24"/>
          <w:szCs w:val="24"/>
          <w:lang w:eastAsia="tr-TR"/>
        </w:rPr>
        <w:t>E-Devlet Başvuruları 28.10.2022 tarihinde sona erecektir.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Konut tipi (2+1 ve 3+1) ayrımı olmadan, proje bazında başvuru yapılacaktır. (Hak sahiplerinin konut tipleri ihale yapıldıktan sonra gerçekleştirilecek olan "</w:t>
      </w:r>
      <w:r w:rsidRPr="00441DEB">
        <w:rPr>
          <w:rFonts w:ascii="Arial" w:eastAsia="Times New Roman" w:hAnsi="Arial" w:cs="Arial"/>
          <w:b/>
          <w:bCs/>
          <w:color w:val="000000"/>
          <w:sz w:val="24"/>
          <w:szCs w:val="24"/>
          <w:lang w:eastAsia="tr-TR"/>
        </w:rPr>
        <w:t>Konut Belirleme Kurası</w:t>
      </w:r>
      <w:r w:rsidRPr="00441DEB">
        <w:rPr>
          <w:rFonts w:ascii="Arial" w:eastAsia="Times New Roman" w:hAnsi="Arial" w:cs="Arial"/>
          <w:color w:val="000000"/>
          <w:sz w:val="24"/>
          <w:szCs w:val="24"/>
          <w:lang w:eastAsia="tr-TR"/>
        </w:rPr>
        <w:t>" ile belirlenecektir.)</w:t>
      </w:r>
      <w:r w:rsidRPr="00441DEB">
        <w:rPr>
          <w:rFonts w:ascii="Arial" w:eastAsia="Times New Roman" w:hAnsi="Arial" w:cs="Arial"/>
          <w:color w:val="000000"/>
          <w:sz w:val="24"/>
          <w:szCs w:val="24"/>
          <w:lang w:eastAsia="tr-TR"/>
        </w:rPr>
        <w:br/>
        <w:t>           </w:t>
      </w:r>
      <w:r w:rsidRPr="00441DEB">
        <w:rPr>
          <w:rFonts w:ascii="Arial" w:eastAsia="Times New Roman" w:hAnsi="Arial" w:cs="Arial"/>
          <w:color w:val="000000"/>
          <w:sz w:val="24"/>
          <w:szCs w:val="24"/>
          <w:lang w:eastAsia="tr-TR"/>
        </w:rPr>
        <w:br/>
      </w:r>
      <w:r w:rsidRPr="00441DEB">
        <w:rPr>
          <w:rFonts w:ascii="Arial" w:eastAsia="Times New Roman" w:hAnsi="Arial" w:cs="Arial"/>
          <w:b/>
          <w:bCs/>
          <w:color w:val="000000"/>
          <w:sz w:val="24"/>
          <w:szCs w:val="24"/>
          <w:lang w:eastAsia="tr-TR"/>
        </w:rPr>
        <w:t>Başvuru Bedeli 500 TL alınacaktır.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Başvurular; 5 kategoride kabul edilecektir;</w:t>
      </w:r>
      <w:r w:rsidRPr="00441DEB">
        <w:rPr>
          <w:rFonts w:ascii="Arial" w:eastAsia="Times New Roman" w:hAnsi="Arial" w:cs="Arial"/>
          <w:color w:val="000000"/>
          <w:sz w:val="24"/>
          <w:szCs w:val="24"/>
          <w:lang w:eastAsia="tr-TR"/>
        </w:rPr>
        <w:br/>
        <w:t>1. Kategori olan "Şehit Aileleri, Terör, Harp ve Vazife Malulleri"</w:t>
      </w:r>
      <w:r w:rsidRPr="00441DEB">
        <w:rPr>
          <w:rFonts w:ascii="Arial" w:eastAsia="Times New Roman" w:hAnsi="Arial" w:cs="Arial"/>
          <w:color w:val="000000"/>
          <w:sz w:val="24"/>
          <w:szCs w:val="24"/>
          <w:lang w:eastAsia="tr-TR"/>
        </w:rPr>
        <w:br/>
        <w:t>2. Kategori olan "En az %40 Engelli Vatandaşlarımız"</w:t>
      </w:r>
      <w:r w:rsidRPr="00441DEB">
        <w:rPr>
          <w:rFonts w:ascii="Arial" w:eastAsia="Times New Roman" w:hAnsi="Arial" w:cs="Arial"/>
          <w:color w:val="000000"/>
          <w:sz w:val="24"/>
          <w:szCs w:val="24"/>
          <w:lang w:eastAsia="tr-TR"/>
        </w:rPr>
        <w:br/>
        <w:t>3.Kategori olan "Emekli Vatandaşlarımız"</w:t>
      </w:r>
      <w:r w:rsidRPr="00441DEB">
        <w:rPr>
          <w:rFonts w:ascii="Arial" w:eastAsia="Times New Roman" w:hAnsi="Arial" w:cs="Arial"/>
          <w:color w:val="000000"/>
          <w:sz w:val="24"/>
          <w:szCs w:val="24"/>
          <w:lang w:eastAsia="tr-TR"/>
        </w:rPr>
        <w:br/>
        <w:t>4.Kategori olan "Yaşı 18-30 arasında olan Genç Vatandaşlarımız"</w:t>
      </w:r>
      <w:r w:rsidRPr="00441DEB">
        <w:rPr>
          <w:rFonts w:ascii="Arial" w:eastAsia="Times New Roman" w:hAnsi="Arial" w:cs="Arial"/>
          <w:color w:val="000000"/>
          <w:sz w:val="24"/>
          <w:szCs w:val="24"/>
          <w:lang w:eastAsia="tr-TR"/>
        </w:rPr>
        <w:br/>
        <w:t>5. Kategori olan "Diğer alıcı adayları"</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 Başvurusu toplanacak konutların ihalesi yapıldıktan sonra şerefiyeli satış fiyatları belirlenecek olup, başvuru sahipleri arasında  "</w:t>
      </w:r>
      <w:r w:rsidRPr="00441DEB">
        <w:rPr>
          <w:rFonts w:ascii="Arial" w:eastAsia="Times New Roman" w:hAnsi="Arial" w:cs="Arial"/>
          <w:b/>
          <w:bCs/>
          <w:color w:val="000000"/>
          <w:sz w:val="24"/>
          <w:szCs w:val="24"/>
          <w:lang w:eastAsia="tr-TR"/>
        </w:rPr>
        <w:t>Hak Sahibi Belirleme</w:t>
      </w:r>
      <w:r w:rsidRPr="00441DEB">
        <w:rPr>
          <w:rFonts w:ascii="Arial" w:eastAsia="Times New Roman" w:hAnsi="Arial" w:cs="Arial"/>
          <w:color w:val="000000"/>
          <w:sz w:val="24"/>
          <w:szCs w:val="24"/>
          <w:lang w:eastAsia="tr-TR"/>
        </w:rPr>
        <w:t>" kurası çekilecektir.</w:t>
      </w:r>
      <w:r w:rsidRPr="00441DEB">
        <w:rPr>
          <w:rFonts w:ascii="Arial" w:eastAsia="Times New Roman" w:hAnsi="Arial" w:cs="Arial"/>
          <w:color w:val="000000"/>
          <w:sz w:val="24"/>
          <w:szCs w:val="24"/>
          <w:lang w:eastAsia="tr-TR"/>
        </w:rPr>
        <w:br/>
        <w:t>• Satışa sunulan konutlar için kura çekilişi yapılması halinde kura yeri ve saati İdarenin web sayfasında duyurulacaktır.</w:t>
      </w:r>
      <w:r w:rsidRPr="00441DEB">
        <w:rPr>
          <w:rFonts w:ascii="Arial" w:eastAsia="Times New Roman" w:hAnsi="Arial" w:cs="Arial"/>
          <w:color w:val="000000"/>
          <w:sz w:val="24"/>
          <w:szCs w:val="24"/>
          <w:lang w:eastAsia="tr-TR"/>
        </w:rPr>
        <w:br/>
        <w:t>• Konutların,  adet, brüt m²,  net m² ve fiyat bilgileri projenin ihalesi yapıldıktan sonra kesinlik kazanacaktır.</w:t>
      </w:r>
      <w:r w:rsidRPr="00441DEB">
        <w:rPr>
          <w:rFonts w:ascii="Arial" w:eastAsia="Times New Roman" w:hAnsi="Arial" w:cs="Arial"/>
          <w:color w:val="000000"/>
          <w:sz w:val="24"/>
          <w:szCs w:val="24"/>
          <w:lang w:eastAsia="tr-TR"/>
        </w:rPr>
        <w:br/>
      </w:r>
      <w:r w:rsidRPr="00441DEB">
        <w:rPr>
          <w:rFonts w:ascii="Arial" w:eastAsia="Times New Roman" w:hAnsi="Arial" w:cs="Arial"/>
          <w:color w:val="000000"/>
          <w:sz w:val="24"/>
          <w:szCs w:val="24"/>
          <w:lang w:eastAsia="tr-TR"/>
        </w:rPr>
        <w:br/>
        <w:t>Projeye yeterli talebin oluşmaması veya mücbir sebepler nedeniyle projenin gerçekleştirilememesi halinde başvuru sahiplerine bilgi verilecektir.         </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Hak sahiplerine konutlar;</w:t>
      </w:r>
      <w:r w:rsidRPr="00441DEB">
        <w:rPr>
          <w:rFonts w:ascii="Arial" w:eastAsia="Times New Roman" w:hAnsi="Arial" w:cs="Arial"/>
          <w:color w:val="000000"/>
          <w:sz w:val="24"/>
          <w:szCs w:val="24"/>
          <w:lang w:eastAsia="tr-TR"/>
        </w:rPr>
        <w:br/>
      </w:r>
      <w:r w:rsidRPr="00441DEB">
        <w:rPr>
          <w:rFonts w:ascii="Arial" w:eastAsia="Times New Roman" w:hAnsi="Arial" w:cs="Arial"/>
          <w:b/>
          <w:bCs/>
          <w:color w:val="000000"/>
          <w:sz w:val="24"/>
          <w:szCs w:val="24"/>
          <w:lang w:eastAsia="tr-TR"/>
        </w:rPr>
        <w:t>%10 peşinat ve 240 ay vade ile satılacaktır.</w:t>
      </w:r>
      <w:r w:rsidRPr="00441DEB">
        <w:rPr>
          <w:rFonts w:ascii="Arial" w:eastAsia="Times New Roman" w:hAnsi="Arial" w:cs="Arial"/>
          <w:color w:val="000000"/>
          <w:sz w:val="24"/>
          <w:szCs w:val="24"/>
          <w:lang w:eastAsia="tr-TR"/>
        </w:rPr>
        <w:br/>
        <w:t>Hak sahiplerinin konutlarına ait kalan borç bakiyesi ve aylık taksitler her yılın Ocak ve Temmuz aylarında olmak üzere yılda iki kez, bir önceki 6 aylık dönemdeki Memur Maaş Artış Oranı dikkate alınarak İdarece tespit edilen oranda artırılacaktır. İlk dönemsel artış sözleşme tarihine göre İdarece belirlenecektir. Taksit ödemeleri, sözleşme tarihini takip eden ay itibariyle başlatılacaktır.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BAŞVURU ŞARTLARI:</w:t>
      </w:r>
      <w:r w:rsidRPr="00441DEB">
        <w:rPr>
          <w:rFonts w:ascii="Arial" w:eastAsia="Times New Roman" w:hAnsi="Arial" w:cs="Arial"/>
          <w:color w:val="000000"/>
          <w:sz w:val="24"/>
          <w:szCs w:val="24"/>
          <w:lang w:eastAsia="tr-TR"/>
        </w:rPr>
        <w:br/>
        <w:t>Projeye başvuru yapabilmek için, başvuru sahibinin;</w:t>
      </w:r>
    </w:p>
    <w:p w:rsidR="00441DEB" w:rsidRPr="00441DEB" w:rsidRDefault="00441DEB" w:rsidP="00441DEB">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4"/>
          <w:szCs w:val="24"/>
          <w:lang w:eastAsia="tr-TR"/>
        </w:rPr>
      </w:pPr>
      <w:r w:rsidRPr="00441DEB">
        <w:rPr>
          <w:rFonts w:ascii="Arial" w:eastAsia="Times New Roman" w:hAnsi="Arial" w:cs="Arial"/>
          <w:color w:val="212529"/>
          <w:sz w:val="24"/>
          <w:szCs w:val="24"/>
          <w:lang w:eastAsia="tr-TR"/>
        </w:rPr>
        <w:t>• T.C. vatandaşı olması,</w:t>
      </w:r>
    </w:p>
    <w:p w:rsidR="00441DEB" w:rsidRPr="00441DEB" w:rsidRDefault="00441DEB" w:rsidP="00441DEB">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4"/>
          <w:szCs w:val="24"/>
          <w:lang w:eastAsia="tr-TR"/>
        </w:rPr>
      </w:pPr>
      <w:r w:rsidRPr="00441DEB">
        <w:rPr>
          <w:rFonts w:ascii="Arial" w:eastAsia="Times New Roman" w:hAnsi="Arial" w:cs="Arial"/>
          <w:color w:val="212529"/>
          <w:sz w:val="24"/>
          <w:szCs w:val="24"/>
          <w:lang w:eastAsia="tr-TR"/>
        </w:rPr>
        <w:t>• Proje il sınırları içerisinde 1 yıldan az olmamak koşulu ile ikamet ediyor olması veya Proje il nüfusuna kayıtlı olması,</w:t>
      </w:r>
    </w:p>
    <w:p w:rsidR="00441DEB" w:rsidRPr="00441DEB" w:rsidRDefault="00441DEB" w:rsidP="00441DEB">
      <w:pPr>
        <w:numPr>
          <w:ilvl w:val="0"/>
          <w:numId w:val="1"/>
        </w:numPr>
        <w:shd w:val="clear" w:color="auto" w:fill="FFFFFF"/>
        <w:spacing w:before="100" w:beforeAutospacing="1" w:after="100" w:afterAutospacing="1" w:line="240" w:lineRule="auto"/>
        <w:ind w:left="0"/>
        <w:rPr>
          <w:rFonts w:ascii="Arial" w:eastAsia="Times New Roman" w:hAnsi="Arial" w:cs="Arial"/>
          <w:color w:val="212529"/>
          <w:sz w:val="24"/>
          <w:szCs w:val="24"/>
          <w:lang w:eastAsia="tr-TR"/>
        </w:rPr>
      </w:pPr>
      <w:r w:rsidRPr="00441DEB">
        <w:rPr>
          <w:rFonts w:ascii="Arial" w:eastAsia="Times New Roman" w:hAnsi="Arial" w:cs="Arial"/>
          <w:color w:val="212529"/>
          <w:sz w:val="24"/>
          <w:szCs w:val="24"/>
          <w:lang w:eastAsia="tr-TR"/>
        </w:rPr>
        <w:t>• Konut satın almak için başvuruda bulunanların kendileri, eşleri ve velayetleri altındaki çocukları üzerine T.C. sınırları dâhilinde tapuda kayıtlı bağımsız konutlarının bulunmaması, kendileri, eşleri ve velayetleri altındaki çocuklarının daha önce Toplu Konut İdaresinden konut satın almamış olması şartları aranacaktır. (Şehit Aileleri, Terör, Harp ve Vazife Malulleri kategorisi hariç).</w:t>
      </w:r>
      <w:r w:rsidRPr="00441DEB">
        <w:rPr>
          <w:rFonts w:ascii="Arial" w:eastAsia="Times New Roman" w:hAnsi="Arial" w:cs="Arial"/>
          <w:color w:val="212529"/>
          <w:sz w:val="24"/>
          <w:szCs w:val="24"/>
          <w:lang w:eastAsia="tr-TR"/>
        </w:rPr>
        <w:br/>
        <w:t xml:space="preserve">• Aylık hane halkı gelirinin, en fazla net 16.000 TL (İstanbul İli için 18.000 TL) olması </w:t>
      </w:r>
      <w:r w:rsidRPr="00441DEB">
        <w:rPr>
          <w:rFonts w:ascii="Arial" w:eastAsia="Times New Roman" w:hAnsi="Arial" w:cs="Arial"/>
          <w:color w:val="212529"/>
          <w:sz w:val="24"/>
          <w:szCs w:val="24"/>
          <w:lang w:eastAsia="tr-TR"/>
        </w:rPr>
        <w:lastRenderedPageBreak/>
        <w:t>gerekmektedir. (Başvuru sahibinin ve eşinin, başvuru tarihi itibariyle gıda, yol, vs. her türlü aldıkları yardımlar dâhil olmak üzere toplam hane halkı aylık net gelirinin toplamı.) (Şehit Aileleri, Terör, Harp ve Vazife Malulleri kategorisi hariç)</w:t>
      </w:r>
      <w:r w:rsidRPr="00441DEB">
        <w:rPr>
          <w:rFonts w:ascii="Arial" w:eastAsia="Times New Roman" w:hAnsi="Arial" w:cs="Arial"/>
          <w:color w:val="212529"/>
          <w:sz w:val="24"/>
          <w:szCs w:val="24"/>
          <w:lang w:eastAsia="tr-TR"/>
        </w:rPr>
        <w:br/>
        <w:t>• Bir hane halkı adına, yani kişinin kendisi ve eşi adına yalnızca bir adet başvuru yapılabilecektir, birden fazla başvuru yapılması durumunda başvurular geçersiz sayılacaktır.</w:t>
      </w:r>
      <w:r w:rsidRPr="00441DEB">
        <w:rPr>
          <w:rFonts w:ascii="Arial" w:eastAsia="Times New Roman" w:hAnsi="Arial" w:cs="Arial"/>
          <w:color w:val="212529"/>
          <w:sz w:val="24"/>
          <w:szCs w:val="24"/>
          <w:lang w:eastAsia="tr-TR"/>
        </w:rPr>
        <w:br/>
        <w:t>• Başvuruları yapacak vatandaşlarımızın; 18 yaşını tamamlamaları gerekmektedir.</w:t>
      </w:r>
      <w:r w:rsidRPr="00441DEB">
        <w:rPr>
          <w:rFonts w:ascii="Arial" w:eastAsia="Times New Roman" w:hAnsi="Arial" w:cs="Arial"/>
          <w:color w:val="212529"/>
          <w:sz w:val="24"/>
          <w:szCs w:val="24"/>
          <w:lang w:eastAsia="tr-TR"/>
        </w:rPr>
        <w:br/>
        <w:t>• Genç kategorisine </w:t>
      </w:r>
      <w:proofErr w:type="gramStart"/>
      <w:r w:rsidRPr="00441DEB">
        <w:rPr>
          <w:rFonts w:ascii="Arial" w:eastAsia="Times New Roman" w:hAnsi="Arial" w:cs="Arial"/>
          <w:b/>
          <w:bCs/>
          <w:color w:val="212529"/>
          <w:sz w:val="24"/>
          <w:szCs w:val="24"/>
          <w:lang w:eastAsia="tr-TR"/>
        </w:rPr>
        <w:t>14/09/1992</w:t>
      </w:r>
      <w:proofErr w:type="gramEnd"/>
      <w:r w:rsidRPr="00441DEB">
        <w:rPr>
          <w:rFonts w:ascii="Arial" w:eastAsia="Times New Roman" w:hAnsi="Arial" w:cs="Arial"/>
          <w:color w:val="212529"/>
          <w:sz w:val="24"/>
          <w:szCs w:val="24"/>
          <w:lang w:eastAsia="tr-TR"/>
        </w:rPr>
        <w:t> tarihinden sonra doğan vatandaşlarımız müracaat edebilecektir.</w:t>
      </w:r>
      <w:r w:rsidRPr="00441DEB">
        <w:rPr>
          <w:rFonts w:ascii="Arial" w:eastAsia="Times New Roman" w:hAnsi="Arial" w:cs="Arial"/>
          <w:color w:val="212529"/>
          <w:sz w:val="24"/>
          <w:szCs w:val="24"/>
          <w:lang w:eastAsia="tr-TR"/>
        </w:rPr>
        <w:br/>
        <w:t>• Şehit Aileleri, Terör, Harp ve Vazife Malulleri Kategorisine; TOKİ ve Sosyal Güvenlik Kurumu sisteminden "HAK SAHİPLİĞİ" onaylananlar başvuru yapabilecektir. Sözleşme aşamasında konut başvurusu yapılan İl sınırları içerisinde son 3 yıldır oturuyor olduklarına dair adrese dayalı nüfus kayıt sisteminden alacakları belge veya başvuru yapılan İl nüfusuna kayıtlı olduklarına ait belge istenecektir.</w:t>
      </w:r>
    </w:p>
    <w:p w:rsidR="00441DEB" w:rsidRPr="00441DEB" w:rsidRDefault="00441DEB" w:rsidP="00441DEB">
      <w:pPr>
        <w:shd w:val="clear" w:color="auto" w:fill="FFFFFF"/>
        <w:spacing w:before="100" w:beforeAutospacing="1" w:after="0"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br/>
        <w:t>Konutlar, %10 peşin 240 ay vadeli sabit taksit ödemeli ve taksit başlangıçları konut teslimlerini takip eden ay itibariyle başlayacak şekilde konut satışı yapılacaktır. (Şehit Aileleri, Terör, Harp ve Vazife Malulleri Kategorisinden bir kez konut satışı yapılacaktır.)</w:t>
      </w:r>
      <w:r w:rsidRPr="00441DEB">
        <w:rPr>
          <w:rFonts w:ascii="Arial" w:eastAsia="Times New Roman" w:hAnsi="Arial" w:cs="Arial"/>
          <w:color w:val="000000"/>
          <w:sz w:val="24"/>
          <w:szCs w:val="24"/>
          <w:lang w:eastAsia="tr-TR"/>
        </w:rPr>
        <w:br/>
      </w:r>
      <w:r w:rsidRPr="00441DEB">
        <w:rPr>
          <w:rFonts w:ascii="Arial" w:eastAsia="Times New Roman" w:hAnsi="Arial" w:cs="Arial"/>
          <w:color w:val="000000"/>
          <w:sz w:val="24"/>
          <w:szCs w:val="24"/>
          <w:lang w:eastAsia="tr-TR"/>
        </w:rPr>
        <w:br/>
      </w:r>
      <w:r w:rsidRPr="00441DEB">
        <w:rPr>
          <w:rFonts w:ascii="Arial" w:eastAsia="Times New Roman" w:hAnsi="Arial" w:cs="Arial"/>
          <w:b/>
          <w:bCs/>
          <w:color w:val="000000"/>
          <w:sz w:val="24"/>
          <w:szCs w:val="24"/>
          <w:lang w:eastAsia="tr-TR"/>
        </w:rPr>
        <w:t xml:space="preserve">BANKADAN YAPILACAK BAŞVURU </w:t>
      </w:r>
      <w:proofErr w:type="gramStart"/>
      <w:r w:rsidRPr="00441DEB">
        <w:rPr>
          <w:rFonts w:ascii="Arial" w:eastAsia="Times New Roman" w:hAnsi="Arial" w:cs="Arial"/>
          <w:b/>
          <w:bCs/>
          <w:color w:val="000000"/>
          <w:sz w:val="24"/>
          <w:szCs w:val="24"/>
          <w:lang w:eastAsia="tr-TR"/>
        </w:rPr>
        <w:t>İŞLEMLERİ :</w:t>
      </w:r>
      <w:proofErr w:type="gramEnd"/>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Başvuruların kabul edileceği yer: Projesine göre T. C. Ziraat Bankası A.Ş./T. Halk Bankası A.Ş.'</w:t>
      </w:r>
      <w:proofErr w:type="spellStart"/>
      <w:r w:rsidRPr="00441DEB">
        <w:rPr>
          <w:rFonts w:ascii="Arial" w:eastAsia="Times New Roman" w:hAnsi="Arial" w:cs="Arial"/>
          <w:color w:val="000000"/>
          <w:sz w:val="24"/>
          <w:szCs w:val="24"/>
          <w:lang w:eastAsia="tr-TR"/>
        </w:rPr>
        <w:t>nin</w:t>
      </w:r>
      <w:proofErr w:type="spellEnd"/>
      <w:r w:rsidRPr="00441DEB">
        <w:rPr>
          <w:rFonts w:ascii="Arial" w:eastAsia="Times New Roman" w:hAnsi="Arial" w:cs="Arial"/>
          <w:color w:val="000000"/>
          <w:sz w:val="24"/>
          <w:szCs w:val="24"/>
          <w:lang w:eastAsia="tr-TR"/>
        </w:rPr>
        <w:t xml:space="preserve"> Proje ilindeki yetkili şubeleri (Projelerin Bankası ekli listede belirtilmiştir.) </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Başvuru sahipleri;</w:t>
      </w:r>
      <w:r w:rsidRPr="00441DEB">
        <w:rPr>
          <w:rFonts w:ascii="Arial" w:eastAsia="Times New Roman" w:hAnsi="Arial" w:cs="Arial"/>
          <w:color w:val="000000"/>
          <w:sz w:val="24"/>
          <w:szCs w:val="24"/>
          <w:lang w:eastAsia="tr-TR"/>
        </w:rPr>
        <w:br/>
        <w:t>• Nüfus Cüzdanı ile birlikte; Projenin bulunduğu ildeki yetkili Banka Şubelerinde "</w:t>
      </w:r>
      <w:r w:rsidRPr="00441DEB">
        <w:rPr>
          <w:rFonts w:ascii="Arial" w:eastAsia="Times New Roman" w:hAnsi="Arial" w:cs="Arial"/>
          <w:b/>
          <w:bCs/>
          <w:color w:val="000000"/>
          <w:sz w:val="24"/>
          <w:szCs w:val="24"/>
          <w:lang w:eastAsia="tr-TR"/>
        </w:rPr>
        <w:t>Başvuru ve Satın Alma Taahhütnamesi</w:t>
      </w:r>
      <w:r w:rsidRPr="00441DEB">
        <w:rPr>
          <w:rFonts w:ascii="Arial" w:eastAsia="Times New Roman" w:hAnsi="Arial" w:cs="Arial"/>
          <w:color w:val="000000"/>
          <w:sz w:val="24"/>
          <w:szCs w:val="24"/>
          <w:lang w:eastAsia="tr-TR"/>
        </w:rPr>
        <w:t>" imzalayacaktır.</w:t>
      </w:r>
      <w:r w:rsidRPr="00441DEB">
        <w:rPr>
          <w:rFonts w:ascii="Arial" w:eastAsia="Times New Roman" w:hAnsi="Arial" w:cs="Arial"/>
          <w:color w:val="000000"/>
          <w:sz w:val="24"/>
          <w:szCs w:val="24"/>
          <w:lang w:eastAsia="tr-TR"/>
        </w:rPr>
        <w:br/>
        <w:t>• Şehit Aileleri, Terör, Harp ve Vazife Malulleri, TOKİ ve Sosyal Güvenlik Kurumu sisteminden "</w:t>
      </w:r>
      <w:r w:rsidRPr="00441DEB">
        <w:rPr>
          <w:rFonts w:ascii="Arial" w:eastAsia="Times New Roman" w:hAnsi="Arial" w:cs="Arial"/>
          <w:b/>
          <w:bCs/>
          <w:color w:val="000000"/>
          <w:sz w:val="24"/>
          <w:szCs w:val="24"/>
          <w:lang w:eastAsia="tr-TR"/>
        </w:rPr>
        <w:t>Hak Sahipliği</w:t>
      </w:r>
      <w:r w:rsidRPr="00441DEB">
        <w:rPr>
          <w:rFonts w:ascii="Arial" w:eastAsia="Times New Roman" w:hAnsi="Arial" w:cs="Arial"/>
          <w:color w:val="000000"/>
          <w:sz w:val="24"/>
          <w:szCs w:val="24"/>
          <w:lang w:eastAsia="tr-TR"/>
        </w:rPr>
        <w:t>" onaylananlar, sadece yetkili banka şubelerinden başvuru yapabilecektir.</w:t>
      </w:r>
      <w:r w:rsidRPr="00441DEB">
        <w:rPr>
          <w:rFonts w:ascii="Arial" w:eastAsia="Times New Roman" w:hAnsi="Arial" w:cs="Arial"/>
          <w:color w:val="000000"/>
          <w:sz w:val="24"/>
          <w:szCs w:val="24"/>
          <w:lang w:eastAsia="tr-TR"/>
        </w:rPr>
        <w:br/>
        <w:t xml:space="preserve">•  Engelli vatandaşlarımız, Engelli ve Yaşlı Hizmetleri Genel Müdürlüğü tarafından verilen kimlik kartının fotokopisi veya tam teşekküllü bir devlet hastanesinden alınmış </w:t>
      </w:r>
      <w:proofErr w:type="gramStart"/>
      <w:r w:rsidRPr="00441DEB">
        <w:rPr>
          <w:rFonts w:ascii="Arial" w:eastAsia="Times New Roman" w:hAnsi="Arial" w:cs="Arial"/>
          <w:color w:val="000000"/>
          <w:sz w:val="24"/>
          <w:szCs w:val="24"/>
          <w:lang w:eastAsia="tr-TR"/>
        </w:rPr>
        <w:t>(</w:t>
      </w:r>
      <w:proofErr w:type="gramEnd"/>
      <w:r w:rsidRPr="00441DEB">
        <w:rPr>
          <w:rFonts w:ascii="Arial" w:eastAsia="Times New Roman" w:hAnsi="Arial" w:cs="Arial"/>
          <w:color w:val="000000"/>
          <w:sz w:val="24"/>
          <w:szCs w:val="24"/>
          <w:lang w:eastAsia="tr-TR"/>
        </w:rPr>
        <w:t>en az % 40 engelli olduğuna dair geçerli sağlık heyet raporuna ait "</w:t>
      </w:r>
      <w:r w:rsidRPr="00441DEB">
        <w:rPr>
          <w:rFonts w:ascii="Arial" w:eastAsia="Times New Roman" w:hAnsi="Arial" w:cs="Arial"/>
          <w:b/>
          <w:bCs/>
          <w:color w:val="000000"/>
          <w:sz w:val="24"/>
          <w:szCs w:val="24"/>
          <w:lang w:eastAsia="tr-TR"/>
        </w:rPr>
        <w:t>Belge</w:t>
      </w:r>
      <w:r w:rsidRPr="00441DEB">
        <w:rPr>
          <w:rFonts w:ascii="Arial" w:eastAsia="Times New Roman" w:hAnsi="Arial" w:cs="Arial"/>
          <w:color w:val="000000"/>
          <w:sz w:val="24"/>
          <w:szCs w:val="24"/>
          <w:lang w:eastAsia="tr-TR"/>
        </w:rPr>
        <w:t>" ile başvuru yapabilecektir. 18 yaşından küçük engelli çocuğu olan anne veya baba kendi adına Engelli kategorisinden başvuru yapabilecektir. (e-Devlet üzerinden başvuranlar kimlik kartı fotokopisi veya belgeyi sözleşme aşamasında ibraz edecekler.)</w:t>
      </w:r>
      <w:r w:rsidRPr="00441DEB">
        <w:rPr>
          <w:rFonts w:ascii="Arial" w:eastAsia="Times New Roman" w:hAnsi="Arial" w:cs="Arial"/>
          <w:color w:val="000000"/>
          <w:sz w:val="24"/>
          <w:szCs w:val="24"/>
          <w:lang w:eastAsia="tr-TR"/>
        </w:rPr>
        <w:br/>
        <w:t>• Emekli Vatandaşlar, Sosyal Güvenlik Kurumundan alınan emekli kimlik belgesi veya emekli olduğunu gösteren "</w:t>
      </w:r>
      <w:r w:rsidRPr="00441DEB">
        <w:rPr>
          <w:rFonts w:ascii="Arial" w:eastAsia="Times New Roman" w:hAnsi="Arial" w:cs="Arial"/>
          <w:b/>
          <w:bCs/>
          <w:color w:val="000000"/>
          <w:sz w:val="24"/>
          <w:szCs w:val="24"/>
          <w:lang w:eastAsia="tr-TR"/>
        </w:rPr>
        <w:t>Belge</w:t>
      </w:r>
      <w:r w:rsidRPr="00441DEB">
        <w:rPr>
          <w:rFonts w:ascii="Arial" w:eastAsia="Times New Roman" w:hAnsi="Arial" w:cs="Arial"/>
          <w:color w:val="000000"/>
          <w:sz w:val="24"/>
          <w:szCs w:val="24"/>
          <w:lang w:eastAsia="tr-TR"/>
        </w:rPr>
        <w:t>" ile başvuru yapabilecektir. Vefat eden emeklinin emekli olmayan eşi de başvuru yapabilir. (Vefat eden emeklinin aylık maaşını alan kızları hariç) (e-Devlet üzerinden başvurulanlar sözleşme aşamasında ibraz edecekler.)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E-DEVLET ÜZERİNDEN YAPILACAK BAŞVURU İŞLEMLERİ</w:t>
      </w:r>
      <w:r w:rsidRPr="00441DEB">
        <w:rPr>
          <w:rFonts w:ascii="Arial" w:eastAsia="Times New Roman" w:hAnsi="Arial" w:cs="Arial"/>
          <w:color w:val="000000"/>
          <w:sz w:val="24"/>
          <w:szCs w:val="24"/>
          <w:lang w:eastAsia="tr-TR"/>
        </w:rPr>
        <w:br/>
        <w:t>Başvuru sahibi;</w:t>
      </w:r>
      <w:r w:rsidRPr="00441DEB">
        <w:rPr>
          <w:rFonts w:ascii="Arial" w:eastAsia="Times New Roman" w:hAnsi="Arial" w:cs="Arial"/>
          <w:color w:val="000000"/>
          <w:sz w:val="24"/>
          <w:szCs w:val="24"/>
          <w:lang w:eastAsia="tr-TR"/>
        </w:rPr>
        <w:br/>
        <w:t>• E-devlet üzerinden, Toplu Konut İdaresi Başkanlığı hizmetleri arasında yer alan "</w:t>
      </w:r>
      <w:hyperlink r:id="rId6" w:tgtFrame="_blank" w:history="1">
        <w:r w:rsidRPr="00441DEB">
          <w:rPr>
            <w:rFonts w:ascii="Arial" w:eastAsia="Times New Roman" w:hAnsi="Arial" w:cs="Arial"/>
            <w:b/>
            <w:bCs/>
            <w:color w:val="0000FF"/>
            <w:sz w:val="24"/>
            <w:szCs w:val="24"/>
            <w:u w:val="single"/>
            <w:lang w:eastAsia="tr-TR"/>
          </w:rPr>
          <w:t>Konut İşyeri Başvuru</w:t>
        </w:r>
      </w:hyperlink>
      <w:r w:rsidRPr="00441DEB">
        <w:rPr>
          <w:rFonts w:ascii="Arial" w:eastAsia="Times New Roman" w:hAnsi="Arial" w:cs="Arial"/>
          <w:color w:val="000000"/>
          <w:sz w:val="24"/>
          <w:szCs w:val="24"/>
          <w:lang w:eastAsia="tr-TR"/>
        </w:rPr>
        <w:t>" hizmeti ile başvuru yapabilmektedir.</w:t>
      </w:r>
      <w:r w:rsidRPr="00441DEB">
        <w:rPr>
          <w:rFonts w:ascii="Arial" w:eastAsia="Times New Roman" w:hAnsi="Arial" w:cs="Arial"/>
          <w:color w:val="000000"/>
          <w:sz w:val="24"/>
          <w:szCs w:val="24"/>
          <w:lang w:eastAsia="tr-TR"/>
        </w:rPr>
        <w:br/>
        <w:t>• Başvuru ekranında ve ilan metninde başvuru şartları ile ilgili bilgilendirme yer almaktadır.</w:t>
      </w:r>
      <w:r w:rsidRPr="00441DEB">
        <w:rPr>
          <w:rFonts w:ascii="Arial" w:eastAsia="Times New Roman" w:hAnsi="Arial" w:cs="Arial"/>
          <w:color w:val="000000"/>
          <w:sz w:val="24"/>
          <w:szCs w:val="24"/>
          <w:lang w:eastAsia="tr-TR"/>
        </w:rPr>
        <w:br/>
        <w:t>• E-Devlet üzerinden projeyi seçerek başvurunuzu yapabilirsiniz.</w:t>
      </w:r>
      <w:r w:rsidRPr="00441DEB">
        <w:rPr>
          <w:rFonts w:ascii="Arial" w:eastAsia="Times New Roman" w:hAnsi="Arial" w:cs="Arial"/>
          <w:color w:val="000000"/>
          <w:sz w:val="24"/>
          <w:szCs w:val="24"/>
          <w:lang w:eastAsia="tr-TR"/>
        </w:rPr>
        <w:br/>
      </w:r>
      <w:r w:rsidRPr="00441DEB">
        <w:rPr>
          <w:rFonts w:ascii="Arial" w:eastAsia="Times New Roman" w:hAnsi="Arial" w:cs="Arial"/>
          <w:color w:val="000000"/>
          <w:sz w:val="24"/>
          <w:szCs w:val="24"/>
          <w:lang w:eastAsia="tr-TR"/>
        </w:rPr>
        <w:lastRenderedPageBreak/>
        <w:t>• Başvuru durumunuzu E-Devlet Başvuru Listesi ekranından takip edebilirsiniz.</w:t>
      </w:r>
      <w:r w:rsidRPr="00441DEB">
        <w:rPr>
          <w:rFonts w:ascii="Arial" w:eastAsia="Times New Roman" w:hAnsi="Arial" w:cs="Arial"/>
          <w:color w:val="000000"/>
          <w:sz w:val="24"/>
          <w:szCs w:val="24"/>
          <w:lang w:eastAsia="tr-TR"/>
        </w:rPr>
        <w:br/>
        <w:t>• E-Devlet başvuruları </w:t>
      </w:r>
      <w:proofErr w:type="gramStart"/>
      <w:r w:rsidRPr="00441DEB">
        <w:rPr>
          <w:rFonts w:ascii="Arial" w:eastAsia="Times New Roman" w:hAnsi="Arial" w:cs="Arial"/>
          <w:b/>
          <w:bCs/>
          <w:color w:val="000000"/>
          <w:sz w:val="24"/>
          <w:szCs w:val="24"/>
          <w:lang w:eastAsia="tr-TR"/>
        </w:rPr>
        <w:t>28/10/2022</w:t>
      </w:r>
      <w:proofErr w:type="gramEnd"/>
      <w:r w:rsidRPr="00441DEB">
        <w:rPr>
          <w:rFonts w:ascii="Arial" w:eastAsia="Times New Roman" w:hAnsi="Arial" w:cs="Arial"/>
          <w:color w:val="000000"/>
          <w:sz w:val="24"/>
          <w:szCs w:val="24"/>
          <w:lang w:eastAsia="tr-TR"/>
        </w:rPr>
        <w:t> tarihinde sona erecektir.</w:t>
      </w:r>
      <w:r w:rsidRPr="00441DEB">
        <w:rPr>
          <w:rFonts w:ascii="Arial" w:eastAsia="Times New Roman" w:hAnsi="Arial" w:cs="Arial"/>
          <w:color w:val="000000"/>
          <w:sz w:val="24"/>
          <w:szCs w:val="24"/>
          <w:lang w:eastAsia="tr-TR"/>
        </w:rPr>
        <w:br/>
        <w:t>• E-Devlet üzerinden Engelli ve Emekli kategorisinden başvuranlar için, sözleşme aşamasında engelli veya emekli olduklarına dair </w:t>
      </w:r>
      <w:r w:rsidRPr="00441DEB">
        <w:rPr>
          <w:rFonts w:ascii="Arial" w:eastAsia="Times New Roman" w:hAnsi="Arial" w:cs="Arial"/>
          <w:b/>
          <w:bCs/>
          <w:color w:val="000000"/>
          <w:sz w:val="24"/>
          <w:szCs w:val="24"/>
          <w:lang w:eastAsia="tr-TR"/>
        </w:rPr>
        <w:t>belge</w:t>
      </w:r>
      <w:r w:rsidRPr="00441DEB">
        <w:rPr>
          <w:rFonts w:ascii="Arial" w:eastAsia="Times New Roman" w:hAnsi="Arial" w:cs="Arial"/>
          <w:color w:val="000000"/>
          <w:sz w:val="24"/>
          <w:szCs w:val="24"/>
          <w:lang w:eastAsia="tr-TR"/>
        </w:rPr>
        <w:t> istenecektir.</w:t>
      </w:r>
      <w:r w:rsidRPr="00441DEB">
        <w:rPr>
          <w:rFonts w:ascii="Arial" w:eastAsia="Times New Roman" w:hAnsi="Arial" w:cs="Arial"/>
          <w:color w:val="000000"/>
          <w:sz w:val="24"/>
          <w:szCs w:val="24"/>
          <w:lang w:eastAsia="tr-TR"/>
        </w:rPr>
        <w:br/>
        <w:t xml:space="preserve">• E-devlet kanalıyla başvurularda SMS ile iletilecek başvuru sahibi adına açılmış IBAN hesabına başvuru ücretinin belirlenen süre içerisinde </w:t>
      </w:r>
      <w:proofErr w:type="spellStart"/>
      <w:r w:rsidRPr="00441DEB">
        <w:rPr>
          <w:rFonts w:ascii="Arial" w:eastAsia="Times New Roman" w:hAnsi="Arial" w:cs="Arial"/>
          <w:color w:val="000000"/>
          <w:sz w:val="24"/>
          <w:szCs w:val="24"/>
          <w:lang w:eastAsia="tr-TR"/>
        </w:rPr>
        <w:t>eft</w:t>
      </w:r>
      <w:proofErr w:type="spellEnd"/>
      <w:r w:rsidRPr="00441DEB">
        <w:rPr>
          <w:rFonts w:ascii="Arial" w:eastAsia="Times New Roman" w:hAnsi="Arial" w:cs="Arial"/>
          <w:color w:val="000000"/>
          <w:sz w:val="24"/>
          <w:szCs w:val="24"/>
          <w:lang w:eastAsia="tr-TR"/>
        </w:rPr>
        <w:t>, havale, ATM vb. ile yatırılması gerekmektedir. </w:t>
      </w:r>
      <w:r w:rsidRPr="00441DEB">
        <w:rPr>
          <w:rFonts w:ascii="Arial" w:eastAsia="Times New Roman" w:hAnsi="Arial" w:cs="Arial"/>
          <w:b/>
          <w:bCs/>
          <w:color w:val="000000"/>
          <w:sz w:val="24"/>
          <w:szCs w:val="24"/>
          <w:lang w:eastAsia="tr-TR"/>
        </w:rPr>
        <w:t>Aksi halde mevcut başvuru iptal edilecektir.</w:t>
      </w:r>
      <w:r w:rsidRPr="00441DEB">
        <w:rPr>
          <w:rFonts w:ascii="Arial" w:eastAsia="Times New Roman" w:hAnsi="Arial" w:cs="Arial"/>
          <w:color w:val="000000"/>
          <w:sz w:val="24"/>
          <w:szCs w:val="24"/>
          <w:lang w:eastAsia="tr-TR"/>
        </w:rPr>
        <w:br/>
        <w:t>• Başvuru işlemlerini E-Devlet üzerinden yapan vatandaşların başvuru işlemleri yukarıda belirtilen şekilde tamamlanacak olup, ayrıca Banka şubelerinden başvuru için işlem yapmasına gerek bulunmamaktadır.</w:t>
      </w:r>
      <w:r w:rsidRPr="00441DEB">
        <w:rPr>
          <w:rFonts w:ascii="Arial" w:eastAsia="Times New Roman" w:hAnsi="Arial" w:cs="Arial"/>
          <w:color w:val="000000"/>
          <w:sz w:val="24"/>
          <w:szCs w:val="24"/>
          <w:lang w:eastAsia="tr-TR"/>
        </w:rPr>
        <w:br/>
        <w:t>• Şehit Aileleri, Terör, Harp ve Vazife Malulleri başvuruları sadece Banka Şubelerinden alınacaktır.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 xml:space="preserve">KURA </w:t>
      </w:r>
      <w:proofErr w:type="gramStart"/>
      <w:r w:rsidRPr="00441DEB">
        <w:rPr>
          <w:rFonts w:ascii="Arial" w:eastAsia="Times New Roman" w:hAnsi="Arial" w:cs="Arial"/>
          <w:b/>
          <w:bCs/>
          <w:color w:val="000000"/>
          <w:sz w:val="24"/>
          <w:szCs w:val="24"/>
          <w:lang w:eastAsia="tr-TR"/>
        </w:rPr>
        <w:t>ÇEKİLİŞİ :</w:t>
      </w:r>
      <w:proofErr w:type="gramEnd"/>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w:t>
      </w:r>
      <w:r w:rsidRPr="00441DEB">
        <w:rPr>
          <w:rFonts w:ascii="Arial" w:eastAsia="Times New Roman" w:hAnsi="Arial" w:cs="Arial"/>
          <w:b/>
          <w:bCs/>
          <w:color w:val="000000"/>
          <w:sz w:val="24"/>
          <w:szCs w:val="24"/>
          <w:lang w:eastAsia="tr-TR"/>
        </w:rPr>
        <w:t>Hak Sahibi Belirleme Kurası</w:t>
      </w:r>
      <w:r w:rsidRPr="00441DEB">
        <w:rPr>
          <w:rFonts w:ascii="Arial" w:eastAsia="Times New Roman" w:hAnsi="Arial" w:cs="Arial"/>
          <w:color w:val="000000"/>
          <w:sz w:val="24"/>
          <w:szCs w:val="24"/>
          <w:lang w:eastAsia="tr-TR"/>
        </w:rPr>
        <w:t>" noter huzurunda; İdare yetkilileri denetiminde gerçekleştirilecektir.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1) Şehit Aileleri, Terör, Harp ve Vazife Malullerine konut sayısının %5'i kadar kontenjan ayrılacak, kontenjan fazlası başvuru olması halinde hak sahipleri kura ile belirlenecektir. Kura sonucu bu kategoriden hak sahibi olamayan başvuru sahipleri diğer alıcılar kategorisindeki başvuru sahipleri ile birlikte kuraya tabi tutulacaktır.</w:t>
      </w:r>
      <w:r w:rsidRPr="00441DEB">
        <w:rPr>
          <w:rFonts w:ascii="Arial" w:eastAsia="Times New Roman" w:hAnsi="Arial" w:cs="Arial"/>
          <w:color w:val="000000"/>
          <w:sz w:val="24"/>
          <w:szCs w:val="24"/>
          <w:lang w:eastAsia="tr-TR"/>
        </w:rPr>
        <w:br/>
        <w:t>2) "En Az %40 Engelli Vatandaşlara" konut sayısının %5'i kadar kontenjan ayrılacak, kontenjan fazlası başvuru olması halinde hak sahipleri kura ile belirlenecektir. Kura sonucu bu kategoriden hak sahibi olamayan başvuru sahipleri diğer alıcılar kategorisindeki başvuru sahipleri ile birlikte kuraya tabi tutulacaktır.</w:t>
      </w:r>
      <w:r w:rsidRPr="00441DEB">
        <w:rPr>
          <w:rFonts w:ascii="Arial" w:eastAsia="Times New Roman" w:hAnsi="Arial" w:cs="Arial"/>
          <w:color w:val="000000"/>
          <w:sz w:val="24"/>
          <w:szCs w:val="24"/>
          <w:lang w:eastAsia="tr-TR"/>
        </w:rPr>
        <w:br/>
        <w:t>3) Emekli Vatandaşlara konut sayısının %20'isi kadar kontenjan ayrılacak, kontenjan fazlası başvuru olması halinde hak sahipleri kura ile belirlenecektir. Kura sonucu bu kategoriden hak sahibi olamayan başvuru sahipleri diğer alıcılar kategorisindeki başvuru sahipleri ile birlikte kuraya tabi tutulacaktır.</w:t>
      </w:r>
      <w:r w:rsidRPr="00441DEB">
        <w:rPr>
          <w:rFonts w:ascii="Arial" w:eastAsia="Times New Roman" w:hAnsi="Arial" w:cs="Arial"/>
          <w:color w:val="000000"/>
          <w:sz w:val="24"/>
          <w:szCs w:val="24"/>
          <w:lang w:eastAsia="tr-TR"/>
        </w:rPr>
        <w:br/>
        <w:t>4) Genç Vatandaşlara konut sayısının %20'i kadar kontenjan ayrılacak, kontenjan fazlası başvuru olması halinde hak sahipleri kura ile belirlenecektir. Kura sonucu bu kategoriden hak sahibi olamayan başvuru sahipleri diğer alıcılar kategorisindeki başvuru sahipleri ile birlikte kuraya tabi tutulacaktır.</w:t>
      </w:r>
      <w:r w:rsidRPr="00441DEB">
        <w:rPr>
          <w:rFonts w:ascii="Arial" w:eastAsia="Times New Roman" w:hAnsi="Arial" w:cs="Arial"/>
          <w:color w:val="000000"/>
          <w:sz w:val="24"/>
          <w:szCs w:val="24"/>
          <w:lang w:eastAsia="tr-TR"/>
        </w:rPr>
        <w:br/>
        <w:t>5) Diğer Konut Alıcı Adayları için İdaremizin genel uygulamalarında olduğu üzere kura ile hak sahipleri belirlenecektir.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Kura çekiliş yeri ve programı daha sonra İdarenin internet sayfasında açıklanacaktır.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Kurada, hak sahibi olamayanlar başvuru bedellerini, kura çekiliş tarihinden itibaren 5 (beş) iş günü sonrasında Başvuru yapılan Bankanın yetkili Şubeleri ve ATM'lerinden geri alabilecektir.</w:t>
      </w:r>
    </w:p>
    <w:p w:rsidR="00441DEB" w:rsidRPr="00441DEB" w:rsidRDefault="00441DEB" w:rsidP="00441DEB">
      <w:pPr>
        <w:numPr>
          <w:ilvl w:val="0"/>
          <w:numId w:val="2"/>
        </w:numPr>
        <w:shd w:val="clear" w:color="auto" w:fill="FFFFFF"/>
        <w:spacing w:before="100" w:beforeAutospacing="1" w:after="100" w:afterAutospacing="1" w:line="240" w:lineRule="auto"/>
        <w:ind w:left="0"/>
        <w:rPr>
          <w:rFonts w:ascii="Arial" w:eastAsia="Times New Roman" w:hAnsi="Arial" w:cs="Arial"/>
          <w:color w:val="212529"/>
          <w:sz w:val="24"/>
          <w:szCs w:val="24"/>
          <w:lang w:eastAsia="tr-TR"/>
        </w:rPr>
      </w:pPr>
      <w:r w:rsidRPr="00441DEB">
        <w:rPr>
          <w:rFonts w:ascii="Arial" w:eastAsia="Times New Roman" w:hAnsi="Arial" w:cs="Arial"/>
          <w:color w:val="212529"/>
          <w:sz w:val="24"/>
          <w:szCs w:val="24"/>
          <w:lang w:eastAsia="tr-TR"/>
        </w:rPr>
        <w:t>• Projenin bağımsız bölüm listesi ve konut fiyatları belirlendikten sonra İdarece tespit edilen tarihte "</w:t>
      </w:r>
      <w:r w:rsidRPr="00441DEB">
        <w:rPr>
          <w:rFonts w:ascii="Arial" w:eastAsia="Times New Roman" w:hAnsi="Arial" w:cs="Arial"/>
          <w:b/>
          <w:bCs/>
          <w:color w:val="212529"/>
          <w:sz w:val="24"/>
          <w:szCs w:val="24"/>
          <w:lang w:eastAsia="tr-TR"/>
        </w:rPr>
        <w:t>Konut Belirleme Kurası</w:t>
      </w:r>
      <w:r w:rsidRPr="00441DEB">
        <w:rPr>
          <w:rFonts w:ascii="Arial" w:eastAsia="Times New Roman" w:hAnsi="Arial" w:cs="Arial"/>
          <w:color w:val="212529"/>
          <w:sz w:val="24"/>
          <w:szCs w:val="24"/>
          <w:lang w:eastAsia="tr-TR"/>
        </w:rPr>
        <w:t>" çekilecektir.</w:t>
      </w:r>
      <w:r w:rsidRPr="00441DEB">
        <w:rPr>
          <w:rFonts w:ascii="Arial" w:eastAsia="Times New Roman" w:hAnsi="Arial" w:cs="Arial"/>
          <w:color w:val="212529"/>
          <w:sz w:val="24"/>
          <w:szCs w:val="24"/>
          <w:lang w:eastAsia="tr-TR"/>
        </w:rPr>
        <w:br/>
        <w:t>• Satışa sunulan konut sayısından daha az başvuru olması durumunda, başvuruda bulunanlarca satın alınacak konutlar TOKİ'nin belirleyerek kullanıma açacağı bloklar arasından, noter huzurunda yapılacak kura ile belirlenecektir.</w:t>
      </w:r>
    </w:p>
    <w:p w:rsidR="00441DEB" w:rsidRPr="00441DEB" w:rsidRDefault="00441DEB" w:rsidP="00441DEB">
      <w:pPr>
        <w:numPr>
          <w:ilvl w:val="0"/>
          <w:numId w:val="2"/>
        </w:numPr>
        <w:shd w:val="clear" w:color="auto" w:fill="FFFFFF"/>
        <w:spacing w:before="100" w:beforeAutospacing="1" w:after="100" w:afterAutospacing="1" w:line="240" w:lineRule="auto"/>
        <w:ind w:left="0"/>
        <w:rPr>
          <w:rFonts w:ascii="Arial" w:eastAsia="Times New Roman" w:hAnsi="Arial" w:cs="Arial"/>
          <w:color w:val="212529"/>
          <w:sz w:val="24"/>
          <w:szCs w:val="24"/>
          <w:lang w:eastAsia="tr-TR"/>
        </w:rPr>
      </w:pPr>
      <w:r w:rsidRPr="00441DEB">
        <w:rPr>
          <w:rFonts w:ascii="Arial" w:eastAsia="Times New Roman" w:hAnsi="Arial" w:cs="Arial"/>
          <w:color w:val="212529"/>
          <w:sz w:val="24"/>
          <w:szCs w:val="24"/>
          <w:lang w:eastAsia="tr-TR"/>
        </w:rPr>
        <w:t>• </w:t>
      </w:r>
      <w:r w:rsidRPr="00441DEB">
        <w:rPr>
          <w:rFonts w:ascii="Arial" w:eastAsia="Times New Roman" w:hAnsi="Arial" w:cs="Arial"/>
          <w:b/>
          <w:bCs/>
          <w:color w:val="212529"/>
          <w:sz w:val="24"/>
          <w:szCs w:val="24"/>
          <w:lang w:eastAsia="tr-TR"/>
        </w:rPr>
        <w:t>İhale sonrası konut sayılarında azalma olması durumunda; konut belirleme kurası ile birlikte ilk kurada belirlenen hak sahipleri arasından konut sayısı kadar hak sahibi belirleme kurası çekilecektir</w:t>
      </w:r>
      <w:r w:rsidRPr="00441DEB">
        <w:rPr>
          <w:rFonts w:ascii="Arial" w:eastAsia="Times New Roman" w:hAnsi="Arial" w:cs="Arial"/>
          <w:color w:val="212529"/>
          <w:sz w:val="24"/>
          <w:szCs w:val="24"/>
          <w:lang w:eastAsia="tr-TR"/>
        </w:rPr>
        <w:t>.</w:t>
      </w:r>
    </w:p>
    <w:p w:rsidR="00441DEB" w:rsidRPr="00441DEB" w:rsidRDefault="00441DEB" w:rsidP="00441DEB">
      <w:pPr>
        <w:shd w:val="clear" w:color="auto" w:fill="FFFFFF"/>
        <w:spacing w:before="100" w:beforeAutospacing="1" w:after="0"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lastRenderedPageBreak/>
        <w:t>SÖZLEŞME İMZALANMASI:</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Konut belirleme kurası ile konutu belli olan alıcılar İdarenin tespit edeceği ve ilan edeceği tarihlerde Bankada (Sözleşme imzalanacak Şubeler ilan edilecektir.) Gayrimenkul Satış Sözleşmesi imzalama işlemlerini gerçekleştireceklerdir.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proofErr w:type="gramStart"/>
      <w:r w:rsidRPr="00441DEB">
        <w:rPr>
          <w:rFonts w:ascii="Arial" w:eastAsia="Times New Roman" w:hAnsi="Arial" w:cs="Arial"/>
          <w:b/>
          <w:bCs/>
          <w:color w:val="000000"/>
          <w:sz w:val="24"/>
          <w:szCs w:val="24"/>
          <w:lang w:eastAsia="tr-TR"/>
        </w:rPr>
        <w:t>Sözleşme imzalama aşamasında;</w:t>
      </w:r>
      <w:r w:rsidRPr="00441DEB">
        <w:rPr>
          <w:rFonts w:ascii="Arial" w:eastAsia="Times New Roman" w:hAnsi="Arial" w:cs="Arial"/>
          <w:color w:val="000000"/>
          <w:sz w:val="24"/>
          <w:szCs w:val="24"/>
          <w:lang w:eastAsia="tr-TR"/>
        </w:rPr>
        <w:br/>
        <w:t>• Nüfus Müdürlüğünden adrese dayalı kayıt sistemine göre alınacak olan Projenin bulunduğu il sınırları içerisinde </w:t>
      </w:r>
      <w:r w:rsidRPr="00441DEB">
        <w:rPr>
          <w:rFonts w:ascii="Arial" w:eastAsia="Times New Roman" w:hAnsi="Arial" w:cs="Arial"/>
          <w:b/>
          <w:bCs/>
          <w:color w:val="000000"/>
          <w:sz w:val="24"/>
          <w:szCs w:val="24"/>
          <w:lang w:eastAsia="tr-TR"/>
        </w:rPr>
        <w:t>1 (bir) yıldan az olmamak</w:t>
      </w:r>
      <w:r w:rsidRPr="00441DEB">
        <w:rPr>
          <w:rFonts w:ascii="Arial" w:eastAsia="Times New Roman" w:hAnsi="Arial" w:cs="Arial"/>
          <w:color w:val="000000"/>
          <w:sz w:val="24"/>
          <w:szCs w:val="24"/>
          <w:lang w:eastAsia="tr-TR"/>
        </w:rPr>
        <w:t> koşulu ile ikamet ettiğini kanıtlayacak belge,</w:t>
      </w:r>
      <w:r w:rsidRPr="00441DEB">
        <w:rPr>
          <w:rFonts w:ascii="Arial" w:eastAsia="Times New Roman" w:hAnsi="Arial" w:cs="Arial"/>
          <w:color w:val="000000"/>
          <w:sz w:val="24"/>
          <w:szCs w:val="24"/>
          <w:lang w:eastAsia="tr-TR"/>
        </w:rPr>
        <w:br/>
        <w:t>• Hane halkı gelirinin en fazla net </w:t>
      </w:r>
      <w:r w:rsidRPr="00441DEB">
        <w:rPr>
          <w:rFonts w:ascii="Arial" w:eastAsia="Times New Roman" w:hAnsi="Arial" w:cs="Arial"/>
          <w:b/>
          <w:bCs/>
          <w:color w:val="000000"/>
          <w:sz w:val="24"/>
          <w:szCs w:val="24"/>
          <w:lang w:eastAsia="tr-TR"/>
        </w:rPr>
        <w:t>16.000 TL</w:t>
      </w:r>
      <w:r w:rsidRPr="00441DEB">
        <w:rPr>
          <w:rFonts w:ascii="Arial" w:eastAsia="Times New Roman" w:hAnsi="Arial" w:cs="Arial"/>
          <w:color w:val="000000"/>
          <w:sz w:val="24"/>
          <w:szCs w:val="24"/>
          <w:lang w:eastAsia="tr-TR"/>
        </w:rPr>
        <w:t> (İstanbul için 18.000 TL) olduğunu kanıtlayan gelir belgeleri (Başvuru tarihi itibariyle),</w:t>
      </w:r>
      <w:r w:rsidRPr="00441DEB">
        <w:rPr>
          <w:rFonts w:ascii="Arial" w:eastAsia="Times New Roman" w:hAnsi="Arial" w:cs="Arial"/>
          <w:color w:val="000000"/>
          <w:sz w:val="24"/>
          <w:szCs w:val="24"/>
          <w:lang w:eastAsia="tr-TR"/>
        </w:rPr>
        <w:br/>
        <w:t>• Engelli vatandaşlarımız, Engelli ve Yaşlı Hizmetleri Genel Müdürlüğü tarafından verilen kimlik kartının fotokopisi veya tam teşekküllü bir devlet hastanesinden alınmış sağlık heyet raporunu (en az % 40 engelli olduğuna dair) "</w:t>
      </w:r>
      <w:r w:rsidRPr="00441DEB">
        <w:rPr>
          <w:rFonts w:ascii="Arial" w:eastAsia="Times New Roman" w:hAnsi="Arial" w:cs="Arial"/>
          <w:b/>
          <w:bCs/>
          <w:color w:val="000000"/>
          <w:sz w:val="24"/>
          <w:szCs w:val="24"/>
          <w:lang w:eastAsia="tr-TR"/>
        </w:rPr>
        <w:t>Belgeyi</w:t>
      </w:r>
      <w:r w:rsidRPr="00441DEB">
        <w:rPr>
          <w:rFonts w:ascii="Arial" w:eastAsia="Times New Roman" w:hAnsi="Arial" w:cs="Arial"/>
          <w:color w:val="000000"/>
          <w:sz w:val="24"/>
          <w:szCs w:val="24"/>
          <w:lang w:eastAsia="tr-TR"/>
        </w:rPr>
        <w:t>"</w:t>
      </w:r>
      <w:r w:rsidRPr="00441DEB">
        <w:rPr>
          <w:rFonts w:ascii="Arial" w:eastAsia="Times New Roman" w:hAnsi="Arial" w:cs="Arial"/>
          <w:color w:val="000000"/>
          <w:sz w:val="24"/>
          <w:szCs w:val="24"/>
          <w:lang w:eastAsia="tr-TR"/>
        </w:rPr>
        <w:br/>
        <w:t>• Emekli Vatandaşlar, Sosyal Güvenlik Kurumundan alınan emekli kimlik belgesi veya emekli olduğunu gösteren "</w:t>
      </w:r>
      <w:r w:rsidRPr="00441DEB">
        <w:rPr>
          <w:rFonts w:ascii="Arial" w:eastAsia="Times New Roman" w:hAnsi="Arial" w:cs="Arial"/>
          <w:b/>
          <w:bCs/>
          <w:color w:val="000000"/>
          <w:sz w:val="24"/>
          <w:szCs w:val="24"/>
          <w:lang w:eastAsia="tr-TR"/>
        </w:rPr>
        <w:t>Belgeyi</w:t>
      </w:r>
      <w:r w:rsidRPr="00441DEB">
        <w:rPr>
          <w:rFonts w:ascii="Arial" w:eastAsia="Times New Roman" w:hAnsi="Arial" w:cs="Arial"/>
          <w:color w:val="000000"/>
          <w:sz w:val="24"/>
          <w:szCs w:val="24"/>
          <w:lang w:eastAsia="tr-TR"/>
        </w:rPr>
        <w:t>"</w:t>
      </w:r>
      <w:proofErr w:type="gramEnd"/>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Gerekli görüldüğünde istenebilecek ek belgeler ile birlikte ilan edilen tarihlerde ibraz ederek başvuru şartlarına sahip olduklarını kanıtlayacaklardır.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KDV ÖDEMESİ;</w:t>
      </w:r>
      <w:r w:rsidRPr="00441DEB">
        <w:rPr>
          <w:rFonts w:ascii="Arial" w:eastAsia="Times New Roman" w:hAnsi="Arial" w:cs="Arial"/>
          <w:color w:val="000000"/>
          <w:sz w:val="24"/>
          <w:szCs w:val="24"/>
          <w:lang w:eastAsia="tr-TR"/>
        </w:rPr>
        <w:br/>
        <w:t>Anahtar teslim tarihinde, 3065 sayılı KDV Kanunu kapsamında geçerli KDV oranı üzerinden tahakkuk edecek Katma Değer Vergisi tutarı peşin olarak tahsil edilecektir.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 xml:space="preserve">DEVİR </w:t>
      </w:r>
      <w:proofErr w:type="gramStart"/>
      <w:r w:rsidRPr="00441DEB">
        <w:rPr>
          <w:rFonts w:ascii="Arial" w:eastAsia="Times New Roman" w:hAnsi="Arial" w:cs="Arial"/>
          <w:b/>
          <w:bCs/>
          <w:color w:val="000000"/>
          <w:sz w:val="24"/>
          <w:szCs w:val="24"/>
          <w:lang w:eastAsia="tr-TR"/>
        </w:rPr>
        <w:t>İŞLEMLERİ :</w:t>
      </w:r>
      <w:proofErr w:type="gramEnd"/>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b/>
          <w:bCs/>
          <w:color w:val="000000"/>
          <w:sz w:val="24"/>
          <w:szCs w:val="24"/>
          <w:lang w:eastAsia="tr-TR"/>
        </w:rPr>
        <w:t>Hak sahibi olup sözleşme imzalayanlar konutlarını borçları bitene kadar devredemeyeceklerdir.</w:t>
      </w:r>
    </w:p>
    <w:p w:rsidR="00441DEB" w:rsidRPr="00441DEB" w:rsidRDefault="00441DEB" w:rsidP="00441DEB">
      <w:p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441DEB">
        <w:rPr>
          <w:rFonts w:ascii="Arial" w:eastAsia="Times New Roman" w:hAnsi="Arial" w:cs="Arial"/>
          <w:color w:val="000000"/>
          <w:sz w:val="24"/>
          <w:szCs w:val="24"/>
          <w:lang w:eastAsia="tr-TR"/>
        </w:rPr>
        <w:t>Gayrimenkul Satış İşlemleri Özel Hukuk Hükümlerine tabidir.</w:t>
      </w:r>
    </w:p>
    <w:p w:rsidR="00A81255" w:rsidRDefault="00A81255"/>
    <w:sectPr w:rsidR="00A81255" w:rsidSect="00441DE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A0AB0"/>
    <w:multiLevelType w:val="multilevel"/>
    <w:tmpl w:val="6E2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670A7"/>
    <w:multiLevelType w:val="multilevel"/>
    <w:tmpl w:val="17A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44"/>
    <w:rsid w:val="00051544"/>
    <w:rsid w:val="00441DEB"/>
    <w:rsid w:val="00A81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1D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1D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1D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1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3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kiye.gov.tr/toki-konut-is-yeri-basvuru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pcby</dc:creator>
  <cp:keywords/>
  <dc:description/>
  <cp:lastModifiedBy>pcby</cp:lastModifiedBy>
  <cp:revision>3</cp:revision>
  <dcterms:created xsi:type="dcterms:W3CDTF">2022-09-14T07:05:00Z</dcterms:created>
  <dcterms:modified xsi:type="dcterms:W3CDTF">2022-09-14T07:05:00Z</dcterms:modified>
</cp:coreProperties>
</file>